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AE" w:rsidRDefault="00B55FAE" w:rsidP="00B55F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FAE" w:rsidRDefault="00B55FA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37CCE" w:rsidRPr="00853663" w:rsidRDefault="00F37CCE" w:rsidP="00F37C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663">
        <w:rPr>
          <w:rFonts w:ascii="Times New Roman" w:hAnsi="Times New Roman" w:cs="Times New Roman"/>
          <w:b/>
          <w:sz w:val="28"/>
          <w:szCs w:val="28"/>
        </w:rPr>
        <w:t>Louisiana International Gulf Transfer Terminal Authority</w:t>
      </w:r>
    </w:p>
    <w:p w:rsidR="00F37CCE" w:rsidRPr="002D33CE" w:rsidRDefault="00F37CCE" w:rsidP="00F37CC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3663">
        <w:rPr>
          <w:rFonts w:ascii="Times New Roman" w:hAnsi="Times New Roman" w:cs="Times New Roman"/>
          <w:b/>
          <w:sz w:val="28"/>
          <w:szCs w:val="28"/>
        </w:rPr>
        <w:t>Executive Committee Meeting Minutes</w:t>
      </w:r>
      <w:r w:rsidR="002D33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33CE" w:rsidRPr="002D33CE">
        <w:rPr>
          <w:rFonts w:ascii="Times New Roman" w:hAnsi="Times New Roman" w:cs="Times New Roman"/>
          <w:b/>
          <w:color w:val="FF0000"/>
        </w:rPr>
        <w:t>Adopted August 22, 2016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25476F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28</w:t>
      </w:r>
      <w:r w:rsidR="002D5EF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  <w:r w:rsidR="000D4A6A" w:rsidRPr="00582FC3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Port of St. Bernard </w:t>
      </w:r>
      <w:r w:rsidR="003F1B76">
        <w:rPr>
          <w:rFonts w:ascii="Times New Roman" w:hAnsi="Times New Roman" w:cs="Times New Roman"/>
        </w:rPr>
        <w:t>Conference Room</w:t>
      </w:r>
      <w:r w:rsidR="003F1B76">
        <w:rPr>
          <w:rFonts w:ascii="Times New Roman" w:hAnsi="Times New Roman" w:cs="Times New Roman"/>
        </w:rPr>
        <w:tab/>
      </w:r>
      <w:r w:rsidR="003F1B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1300</w:t>
      </w:r>
      <w:r w:rsidR="00CF5443">
        <w:rPr>
          <w:rFonts w:ascii="Times New Roman" w:hAnsi="Times New Roman" w:cs="Times New Roman"/>
        </w:rPr>
        <w:t xml:space="preserve"> - 1435</w:t>
      </w:r>
      <w:r w:rsidR="007D148A" w:rsidRPr="00582FC3">
        <w:rPr>
          <w:rFonts w:ascii="Times New Roman" w:hAnsi="Times New Roman" w:cs="Times New Roman"/>
        </w:rPr>
        <w:tab/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Executive Committee Members in Attendance: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</w:p>
    <w:p w:rsidR="000D4A6A" w:rsidRPr="00582FC3" w:rsidRDefault="000D4A6A" w:rsidP="000D4A6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Dennis Crawford</w:t>
      </w:r>
    </w:p>
    <w:p w:rsidR="00F37CCE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</w:p>
    <w:p w:rsidR="0025476F" w:rsidRPr="00582FC3" w:rsidRDefault="0025476F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Becnel</w:t>
      </w:r>
      <w:proofErr w:type="spellEnd"/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Chris Westbrook</w:t>
      </w:r>
    </w:p>
    <w:p w:rsidR="005029C5" w:rsidRPr="00582FC3" w:rsidRDefault="005029C5" w:rsidP="00F37CC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5029C5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Guests in Attendance:</w:t>
      </w:r>
    </w:p>
    <w:p w:rsidR="0025476F" w:rsidRDefault="0025476F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Felix Hoskins – Honorary Boar</w:t>
      </w:r>
      <w:r w:rsidR="0066687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Member</w:t>
      </w:r>
    </w:p>
    <w:p w:rsidR="004D4F3A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Ben Hunter –</w:t>
      </w:r>
      <w:r w:rsidR="007D148A" w:rsidRPr="00582FC3">
        <w:rPr>
          <w:rFonts w:ascii="Times New Roman" w:hAnsi="Times New Roman" w:cs="Times New Roman"/>
        </w:rPr>
        <w:t xml:space="preserve"> </w:t>
      </w:r>
      <w:r w:rsidR="00BC1FE6">
        <w:rPr>
          <w:rFonts w:ascii="Times New Roman" w:hAnsi="Times New Roman" w:cs="Times New Roman"/>
        </w:rPr>
        <w:t>Board Legal Counsel</w:t>
      </w:r>
    </w:p>
    <w:p w:rsidR="0025476F" w:rsidRDefault="0025476F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– Board Legal Counsel</w:t>
      </w:r>
    </w:p>
    <w:p w:rsidR="002D5EF1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 – Administrative Assistant</w:t>
      </w:r>
    </w:p>
    <w:p w:rsidR="00A73204" w:rsidRDefault="00A73204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Trascher</w:t>
      </w:r>
      <w:proofErr w:type="spellEnd"/>
      <w:r w:rsidR="008F170F">
        <w:rPr>
          <w:rFonts w:ascii="Times New Roman" w:hAnsi="Times New Roman" w:cs="Times New Roman"/>
        </w:rPr>
        <w:t>- Gulf South Strategies USA</w:t>
      </w:r>
      <w:r w:rsidR="007467BE">
        <w:rPr>
          <w:rFonts w:ascii="Times New Roman" w:hAnsi="Times New Roman" w:cs="Times New Roman"/>
        </w:rPr>
        <w:t xml:space="preserve"> 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4D4F3A" w:rsidRPr="00582FC3">
        <w:rPr>
          <w:rFonts w:ascii="Times New Roman" w:hAnsi="Times New Roman" w:cs="Times New Roman"/>
        </w:rPr>
        <w:t xml:space="preserve">The 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2D5EF1">
        <w:rPr>
          <w:rFonts w:ascii="Times New Roman" w:hAnsi="Times New Roman" w:cs="Times New Roman"/>
        </w:rPr>
        <w:t>13</w:t>
      </w:r>
      <w:r w:rsidR="0025476F">
        <w:rPr>
          <w:rFonts w:ascii="Times New Roman" w:hAnsi="Times New Roman" w:cs="Times New Roman"/>
        </w:rPr>
        <w:t>00</w:t>
      </w:r>
      <w:r w:rsidR="004D4F3A" w:rsidRPr="00582FC3">
        <w:rPr>
          <w:rFonts w:ascii="Times New Roman" w:hAnsi="Times New Roman" w:cs="Times New Roman"/>
        </w:rPr>
        <w:t xml:space="preserve">.  </w:t>
      </w:r>
      <w:r w:rsidR="004D4F3A">
        <w:rPr>
          <w:rFonts w:ascii="Times New Roman" w:hAnsi="Times New Roman" w:cs="Times New Roman"/>
        </w:rPr>
        <w:t xml:space="preserve">Commissioner </w:t>
      </w:r>
      <w:proofErr w:type="spellStart"/>
      <w:r w:rsidR="0025476F">
        <w:rPr>
          <w:rFonts w:ascii="Times New Roman" w:hAnsi="Times New Roman" w:cs="Times New Roman"/>
        </w:rPr>
        <w:t>Becnel</w:t>
      </w:r>
      <w:proofErr w:type="spellEnd"/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 w:rsidR="004D4F3A">
        <w:rPr>
          <w:rFonts w:ascii="Times New Roman" w:hAnsi="Times New Roman" w:cs="Times New Roman"/>
        </w:rPr>
        <w:t xml:space="preserve"> unanimously.</w:t>
      </w:r>
    </w:p>
    <w:p w:rsidR="00EE08BA" w:rsidRDefault="00EE08BA" w:rsidP="00F37CCE">
      <w:pPr>
        <w:pStyle w:val="NoSpacing"/>
        <w:rPr>
          <w:rFonts w:ascii="Times New Roman" w:hAnsi="Times New Roman" w:cs="Times New Roman"/>
        </w:rPr>
      </w:pP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Treasurers report was presented by Commissioner </w:t>
      </w:r>
      <w:proofErr w:type="spellStart"/>
      <w:r>
        <w:rPr>
          <w:rFonts w:ascii="Times New Roman" w:hAnsi="Times New Roman" w:cs="Times New Roman"/>
        </w:rPr>
        <w:t>Becnel</w:t>
      </w:r>
      <w:proofErr w:type="spellEnd"/>
      <w:r>
        <w:rPr>
          <w:rFonts w:ascii="Times New Roman" w:hAnsi="Times New Roman" w:cs="Times New Roman"/>
        </w:rPr>
        <w:t xml:space="preserve">.  Commissioner </w:t>
      </w:r>
      <w:r w:rsidR="0025476F">
        <w:rPr>
          <w:rFonts w:ascii="Times New Roman" w:hAnsi="Times New Roman" w:cs="Times New Roman"/>
        </w:rPr>
        <w:t>Crawford</w:t>
      </w:r>
      <w:r>
        <w:rPr>
          <w:rFonts w:ascii="Times New Roman" w:hAnsi="Times New Roman" w:cs="Times New Roman"/>
        </w:rPr>
        <w:t xml:space="preserve"> moved to accept the Treasurers report.  Motion carried unanimously.</w:t>
      </w:r>
    </w:p>
    <w:p w:rsidR="00EE08BA" w:rsidRDefault="00EE08BA" w:rsidP="00F37CCE">
      <w:pPr>
        <w:pStyle w:val="NoSpacing"/>
        <w:rPr>
          <w:rFonts w:ascii="Times New Roman" w:hAnsi="Times New Roman" w:cs="Times New Roman"/>
        </w:rPr>
      </w:pP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Westbrook moved to pay off the full balance of $19,645.62 owed to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Parsons.  Motion Carried unanimously.</w:t>
      </w: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Crowe discussed several </w:t>
      </w:r>
      <w:r w:rsidR="00A73204">
        <w:rPr>
          <w:rFonts w:ascii="Times New Roman" w:hAnsi="Times New Roman" w:cs="Times New Roman"/>
        </w:rPr>
        <w:t xml:space="preserve">membership and </w:t>
      </w:r>
      <w:r>
        <w:rPr>
          <w:rFonts w:ascii="Times New Roman" w:hAnsi="Times New Roman" w:cs="Times New Roman"/>
        </w:rPr>
        <w:t>sponsorship opportunities</w:t>
      </w:r>
      <w:r w:rsidR="00A73204">
        <w:rPr>
          <w:rFonts w:ascii="Times New Roman" w:hAnsi="Times New Roman" w:cs="Times New Roman"/>
        </w:rPr>
        <w:t xml:space="preserve"> that </w:t>
      </w:r>
      <w:r w:rsidR="00CF5443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available.</w:t>
      </w: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Hyatt moved to sponsor the Freight in the Southeast conference at the gold level ($800.00).  Motion carried unanimously.</w:t>
      </w: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Crawford moved to sponsor the 2016 International Trade Symposium at the gold level ($500.00).  Motion carried unanimously.</w:t>
      </w:r>
    </w:p>
    <w:p w:rsidR="00A73204" w:rsidRDefault="00A73204" w:rsidP="00EE08BA">
      <w:pPr>
        <w:pStyle w:val="NoSpacing"/>
        <w:rPr>
          <w:rFonts w:ascii="Times New Roman" w:hAnsi="Times New Roman" w:cs="Times New Roman"/>
        </w:rPr>
      </w:pPr>
    </w:p>
    <w:p w:rsidR="007467BE" w:rsidRDefault="00A73204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Trascher</w:t>
      </w:r>
      <w:proofErr w:type="spellEnd"/>
      <w:r>
        <w:rPr>
          <w:rFonts w:ascii="Times New Roman" w:hAnsi="Times New Roman" w:cs="Times New Roman"/>
        </w:rPr>
        <w:t xml:space="preserve"> discussed an upcoming trade mission to Cuba sponsored by the Louisiana Chapter of the American Council of Engineering Consultants.</w:t>
      </w:r>
      <w:r w:rsidR="007467BE">
        <w:rPr>
          <w:rFonts w:ascii="Times New Roman" w:hAnsi="Times New Roman" w:cs="Times New Roman"/>
        </w:rPr>
        <w:t xml:space="preserve">  He indicated that he would be willing to do outreach for the LIGTT project during the trade mission.</w:t>
      </w:r>
    </w:p>
    <w:p w:rsidR="007467BE" w:rsidRDefault="007467BE" w:rsidP="00EE08BA">
      <w:pPr>
        <w:pStyle w:val="NoSpacing"/>
        <w:rPr>
          <w:rFonts w:ascii="Times New Roman" w:hAnsi="Times New Roman" w:cs="Times New Roman"/>
        </w:rPr>
      </w:pPr>
    </w:p>
    <w:p w:rsidR="007467BE" w:rsidRDefault="007467BE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Hyatt moved to have LIGTT representation attend the opening of the </w:t>
      </w:r>
      <w:r w:rsidR="00CF5443">
        <w:rPr>
          <w:rFonts w:ascii="Times New Roman" w:hAnsi="Times New Roman" w:cs="Times New Roman"/>
        </w:rPr>
        <w:t xml:space="preserve">Panama </w:t>
      </w:r>
      <w:r w:rsidR="007E5D4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anal locks</w:t>
      </w:r>
      <w:r w:rsidR="007E5D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June</w:t>
      </w:r>
      <w:r w:rsidR="007E5D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a $10,000 budget cap for board members to attend.  Motion carried unanimously.</w:t>
      </w:r>
    </w:p>
    <w:p w:rsidR="007467BE" w:rsidRDefault="007467BE" w:rsidP="00EE08BA">
      <w:pPr>
        <w:pStyle w:val="NoSpacing"/>
        <w:rPr>
          <w:rFonts w:ascii="Times New Roman" w:hAnsi="Times New Roman" w:cs="Times New Roman"/>
        </w:rPr>
      </w:pPr>
    </w:p>
    <w:p w:rsidR="00A73204" w:rsidRDefault="00F7212E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Crowe moved to register for one board member to attend the Inland Rivers, Ports &amp; Terminals annual conference from May 3rd – May 5</w:t>
      </w:r>
      <w:r w:rsidRPr="00F721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($495.00).  Motion Carried unanimously. </w:t>
      </w:r>
      <w:r w:rsidR="007467BE">
        <w:rPr>
          <w:rFonts w:ascii="Times New Roman" w:hAnsi="Times New Roman" w:cs="Times New Roman"/>
        </w:rPr>
        <w:t xml:space="preserve">  </w:t>
      </w:r>
      <w:r w:rsidR="00A73204">
        <w:rPr>
          <w:rFonts w:ascii="Times New Roman" w:hAnsi="Times New Roman" w:cs="Times New Roman"/>
        </w:rPr>
        <w:t xml:space="preserve"> </w:t>
      </w:r>
    </w:p>
    <w:p w:rsidR="00CF5443" w:rsidRDefault="00CF5443" w:rsidP="00EE08BA">
      <w:pPr>
        <w:pStyle w:val="NoSpacing"/>
        <w:rPr>
          <w:rFonts w:ascii="Times New Roman" w:hAnsi="Times New Roman" w:cs="Times New Roman"/>
        </w:rPr>
      </w:pPr>
    </w:p>
    <w:p w:rsidR="00CF5443" w:rsidRDefault="00CF5443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reports from the development company were circulated and discussed by Ben Hunter.</w:t>
      </w:r>
    </w:p>
    <w:p w:rsidR="00A73204" w:rsidRDefault="00A73204" w:rsidP="00F37CCE">
      <w:pPr>
        <w:pStyle w:val="NoSpacing"/>
        <w:rPr>
          <w:rFonts w:ascii="Times New Roman" w:hAnsi="Times New Roman" w:cs="Times New Roman"/>
        </w:rPr>
      </w:pPr>
    </w:p>
    <w:p w:rsidR="003C4E2A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to come before the Board, Chairman Crowe moved that the meeting be adjourned.  Motion carried unanimously.  The meeting was adjourned at 14</w:t>
      </w:r>
      <w:r w:rsidR="00CF5443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3C4E2A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</w:p>
    <w:p w:rsidR="00F37CCE" w:rsidRPr="00E220E5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F37CCE" w:rsidRPr="00E220E5" w:rsidSect="0085366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67C7A"/>
    <w:rsid w:val="000B5189"/>
    <w:rsid w:val="000D4A6A"/>
    <w:rsid w:val="00164580"/>
    <w:rsid w:val="00181201"/>
    <w:rsid w:val="001A3C41"/>
    <w:rsid w:val="001C440A"/>
    <w:rsid w:val="001E7D1A"/>
    <w:rsid w:val="0021172B"/>
    <w:rsid w:val="0023493E"/>
    <w:rsid w:val="00242F7A"/>
    <w:rsid w:val="0025377D"/>
    <w:rsid w:val="0025476F"/>
    <w:rsid w:val="00257494"/>
    <w:rsid w:val="00286061"/>
    <w:rsid w:val="002D33CE"/>
    <w:rsid w:val="002D5EF1"/>
    <w:rsid w:val="002E220C"/>
    <w:rsid w:val="003040FD"/>
    <w:rsid w:val="00334D5E"/>
    <w:rsid w:val="003C4E2A"/>
    <w:rsid w:val="003D68C3"/>
    <w:rsid w:val="003F1B76"/>
    <w:rsid w:val="00462B05"/>
    <w:rsid w:val="00492E2A"/>
    <w:rsid w:val="004D4F3A"/>
    <w:rsid w:val="005029C5"/>
    <w:rsid w:val="00514C7F"/>
    <w:rsid w:val="00541891"/>
    <w:rsid w:val="00582FC3"/>
    <w:rsid w:val="005B53A2"/>
    <w:rsid w:val="005D2E81"/>
    <w:rsid w:val="00636159"/>
    <w:rsid w:val="0066687C"/>
    <w:rsid w:val="006B17E4"/>
    <w:rsid w:val="00711441"/>
    <w:rsid w:val="00713651"/>
    <w:rsid w:val="007467BE"/>
    <w:rsid w:val="00746CBF"/>
    <w:rsid w:val="007D08D5"/>
    <w:rsid w:val="007D148A"/>
    <w:rsid w:val="007E5D48"/>
    <w:rsid w:val="00853663"/>
    <w:rsid w:val="008B568C"/>
    <w:rsid w:val="008F170F"/>
    <w:rsid w:val="009C7B09"/>
    <w:rsid w:val="00A73204"/>
    <w:rsid w:val="00A77226"/>
    <w:rsid w:val="00A93A23"/>
    <w:rsid w:val="00B55FAE"/>
    <w:rsid w:val="00B8548F"/>
    <w:rsid w:val="00B9216D"/>
    <w:rsid w:val="00BC1FE6"/>
    <w:rsid w:val="00BE12A1"/>
    <w:rsid w:val="00C86B2C"/>
    <w:rsid w:val="00CF5443"/>
    <w:rsid w:val="00D86A1B"/>
    <w:rsid w:val="00DC0B6E"/>
    <w:rsid w:val="00DE781B"/>
    <w:rsid w:val="00DF4B97"/>
    <w:rsid w:val="00E220E5"/>
    <w:rsid w:val="00E56BCE"/>
    <w:rsid w:val="00EE08BA"/>
    <w:rsid w:val="00EF7B41"/>
    <w:rsid w:val="00F37CCE"/>
    <w:rsid w:val="00F7212E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Westbrook</dc:creator>
  <cp:lastModifiedBy>Crystal Hutchinson</cp:lastModifiedBy>
  <cp:revision>2</cp:revision>
  <cp:lastPrinted>2016-08-22T01:56:00Z</cp:lastPrinted>
  <dcterms:created xsi:type="dcterms:W3CDTF">2016-09-06T23:52:00Z</dcterms:created>
  <dcterms:modified xsi:type="dcterms:W3CDTF">2016-09-06T23:52:00Z</dcterms:modified>
</cp:coreProperties>
</file>